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2D8E" w14:textId="5B205D6C" w:rsidR="00704C44" w:rsidRPr="0093153D" w:rsidRDefault="0093153D" w:rsidP="00704C44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93153D">
        <w:rPr>
          <w:rFonts w:ascii="Arial" w:hAnsi="Arial" w:cs="Arial"/>
          <w:b/>
          <w:sz w:val="28"/>
          <w:szCs w:val="28"/>
        </w:rPr>
        <w:t>IDeaS Launches Automated Configuration Feature for G3 RMS</w:t>
      </w:r>
    </w:p>
    <w:p w14:paraId="2CDC5B42" w14:textId="513652D7" w:rsidR="00704C44" w:rsidRPr="0093153D" w:rsidRDefault="004464F5" w:rsidP="00704C44">
      <w:pPr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Innovation d</w:t>
      </w:r>
      <w:r w:rsidR="0093153D" w:rsidRPr="0093153D">
        <w:rPr>
          <w:rFonts w:ascii="Arial" w:eastAsia="Times New Roman" w:hAnsi="Arial" w:cs="Arial"/>
          <w:i/>
          <w:sz w:val="24"/>
          <w:szCs w:val="24"/>
        </w:rPr>
        <w:t>ecreases time to value</w:t>
      </w:r>
      <w:r w:rsidR="007A0EA1">
        <w:rPr>
          <w:rFonts w:ascii="Arial" w:eastAsia="Times New Roman" w:hAnsi="Arial" w:cs="Arial"/>
          <w:i/>
          <w:sz w:val="24"/>
          <w:szCs w:val="24"/>
        </w:rPr>
        <w:t xml:space="preserve"> and</w:t>
      </w:r>
      <w:r w:rsidR="004F40F8">
        <w:rPr>
          <w:rFonts w:ascii="Arial" w:eastAsia="Times New Roman" w:hAnsi="Arial" w:cs="Arial"/>
          <w:i/>
          <w:sz w:val="24"/>
          <w:szCs w:val="24"/>
        </w:rPr>
        <w:t xml:space="preserve"> ensures confidence in data configuration </w:t>
      </w:r>
      <w:r w:rsidR="0093153D">
        <w:rPr>
          <w:rFonts w:ascii="Arial" w:eastAsia="Times New Roman" w:hAnsi="Arial" w:cs="Arial"/>
          <w:i/>
          <w:sz w:val="24"/>
          <w:szCs w:val="24"/>
        </w:rPr>
        <w:t>when</w:t>
      </w:r>
      <w:r w:rsidR="0093153D" w:rsidRPr="0093153D">
        <w:rPr>
          <w:rFonts w:ascii="Arial" w:eastAsia="Times New Roman" w:hAnsi="Arial" w:cs="Arial"/>
          <w:i/>
          <w:sz w:val="24"/>
          <w:szCs w:val="24"/>
        </w:rPr>
        <w:t xml:space="preserve"> implementing G3 RMS</w:t>
      </w:r>
      <w:r w:rsidR="00F0599F">
        <w:rPr>
          <w:rFonts w:ascii="Arial" w:eastAsia="Times New Roman" w:hAnsi="Arial" w:cs="Arial"/>
          <w:i/>
          <w:sz w:val="24"/>
          <w:szCs w:val="24"/>
        </w:rPr>
        <w:t>.</w:t>
      </w:r>
      <w:r w:rsidR="0093153D" w:rsidRPr="0093153D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051829A3" w14:textId="1794D63A" w:rsidR="004D570F" w:rsidRPr="0093153D" w:rsidRDefault="00704C44" w:rsidP="0093153D">
      <w:pPr>
        <w:rPr>
          <w:rFonts w:ascii="Arial" w:hAnsi="Arial" w:cs="Arial"/>
          <w:color w:val="000000" w:themeColor="text1"/>
        </w:rPr>
      </w:pPr>
      <w:r w:rsidRPr="0093153D">
        <w:rPr>
          <w:rFonts w:ascii="Arial" w:hAnsi="Arial" w:cs="Arial"/>
          <w:b/>
        </w:rPr>
        <w:t>MINNEAPOLIS</w:t>
      </w:r>
      <w:r w:rsidRPr="0093153D">
        <w:rPr>
          <w:rFonts w:ascii="Arial" w:hAnsi="Arial" w:cs="Arial"/>
        </w:rPr>
        <w:t>—</w:t>
      </w:r>
      <w:r w:rsidR="009664C6">
        <w:rPr>
          <w:rFonts w:ascii="Arial" w:hAnsi="Arial" w:cs="Arial"/>
        </w:rPr>
        <w:t>March</w:t>
      </w:r>
      <w:r w:rsidR="00E225EC">
        <w:rPr>
          <w:rFonts w:ascii="Arial" w:hAnsi="Arial" w:cs="Arial"/>
        </w:rPr>
        <w:t xml:space="preserve"> </w:t>
      </w:r>
      <w:r w:rsidR="009664C6">
        <w:rPr>
          <w:rFonts w:ascii="Arial" w:hAnsi="Arial" w:cs="Arial"/>
        </w:rPr>
        <w:t>29</w:t>
      </w:r>
      <w:r w:rsidRPr="0093153D">
        <w:rPr>
          <w:rFonts w:ascii="Arial" w:hAnsi="Arial" w:cs="Arial"/>
        </w:rPr>
        <w:t>, 20</w:t>
      </w:r>
      <w:r w:rsidR="00B70DC7" w:rsidRPr="0093153D">
        <w:rPr>
          <w:rFonts w:ascii="Arial" w:hAnsi="Arial" w:cs="Arial"/>
        </w:rPr>
        <w:t>23</w:t>
      </w:r>
      <w:r w:rsidRPr="0093153D">
        <w:rPr>
          <w:rFonts w:ascii="Arial" w:hAnsi="Arial" w:cs="Arial"/>
        </w:rPr>
        <w:t xml:space="preserve">—IDeaS, a SAS company, the world’s leading provider of hospitality revenue management software and services, announced today </w:t>
      </w:r>
      <w:r w:rsidR="0093153D">
        <w:rPr>
          <w:rFonts w:ascii="Arial" w:hAnsi="Arial" w:cs="Arial"/>
        </w:rPr>
        <w:t xml:space="preserve">the launch of Automated Configuration </w:t>
      </w:r>
      <w:r w:rsidR="00830BC2">
        <w:rPr>
          <w:rFonts w:ascii="Arial" w:hAnsi="Arial" w:cs="Arial"/>
        </w:rPr>
        <w:t>for its</w:t>
      </w:r>
      <w:r w:rsidR="0093153D">
        <w:rPr>
          <w:rFonts w:ascii="Arial" w:hAnsi="Arial" w:cs="Arial"/>
        </w:rPr>
        <w:t xml:space="preserve"> G3 </w:t>
      </w:r>
      <w:r w:rsidR="00D977B3" w:rsidRPr="00D977B3">
        <w:rPr>
          <w:rFonts w:ascii="Arial" w:hAnsi="Arial" w:cs="Arial"/>
        </w:rPr>
        <w:t xml:space="preserve">revenue management system </w:t>
      </w:r>
      <w:r w:rsidR="00D977B3">
        <w:rPr>
          <w:rFonts w:ascii="Arial" w:hAnsi="Arial" w:cs="Arial"/>
        </w:rPr>
        <w:t>(</w:t>
      </w:r>
      <w:r w:rsidR="0093153D">
        <w:rPr>
          <w:rFonts w:ascii="Arial" w:hAnsi="Arial" w:cs="Arial"/>
        </w:rPr>
        <w:t>RMS</w:t>
      </w:r>
      <w:r w:rsidR="00D977B3">
        <w:rPr>
          <w:rFonts w:ascii="Arial" w:hAnsi="Arial" w:cs="Arial"/>
        </w:rPr>
        <w:t>)</w:t>
      </w:r>
      <w:r w:rsidR="00E225EC">
        <w:rPr>
          <w:rFonts w:ascii="Arial" w:hAnsi="Arial" w:cs="Arial"/>
        </w:rPr>
        <w:t>,</w:t>
      </w:r>
      <w:r w:rsidR="004F40F8">
        <w:rPr>
          <w:rFonts w:ascii="Arial" w:hAnsi="Arial" w:cs="Arial"/>
        </w:rPr>
        <w:t xml:space="preserve"> decreasing the</w:t>
      </w:r>
      <w:r w:rsidR="00F0599F">
        <w:rPr>
          <w:rFonts w:ascii="Arial" w:hAnsi="Arial" w:cs="Arial"/>
        </w:rPr>
        <w:t xml:space="preserve"> initial configuration</w:t>
      </w:r>
      <w:r w:rsidR="004F40F8">
        <w:rPr>
          <w:rFonts w:ascii="Arial" w:hAnsi="Arial" w:cs="Arial"/>
        </w:rPr>
        <w:t xml:space="preserve"> of </w:t>
      </w:r>
      <w:r w:rsidR="00E225EC">
        <w:rPr>
          <w:rFonts w:ascii="Arial" w:hAnsi="Arial" w:cs="Arial"/>
        </w:rPr>
        <w:t>G3</w:t>
      </w:r>
      <w:r w:rsidR="004F40F8">
        <w:rPr>
          <w:rFonts w:ascii="Arial" w:hAnsi="Arial" w:cs="Arial"/>
        </w:rPr>
        <w:t xml:space="preserve"> from weeks to as little as one day, depending on c</w:t>
      </w:r>
      <w:r w:rsidR="00A211F0">
        <w:rPr>
          <w:rFonts w:ascii="Arial" w:hAnsi="Arial" w:cs="Arial"/>
        </w:rPr>
        <w:t>lient needs and requireme</w:t>
      </w:r>
      <w:r w:rsidR="00045F4A">
        <w:rPr>
          <w:rFonts w:ascii="Arial" w:hAnsi="Arial" w:cs="Arial"/>
        </w:rPr>
        <w:t>nts</w:t>
      </w:r>
      <w:r w:rsidR="004F40F8">
        <w:rPr>
          <w:rFonts w:ascii="Arial" w:hAnsi="Arial" w:cs="Arial"/>
        </w:rPr>
        <w:t>.</w:t>
      </w:r>
      <w:r w:rsidR="0093153D">
        <w:rPr>
          <w:rFonts w:ascii="Arial" w:hAnsi="Arial" w:cs="Arial"/>
        </w:rPr>
        <w:t xml:space="preserve"> </w:t>
      </w:r>
    </w:p>
    <w:p w14:paraId="0FC877C8" w14:textId="4CB7CBC6" w:rsidR="00045F4A" w:rsidRDefault="004F40F8" w:rsidP="00045F4A">
      <w:pPr>
        <w:spacing w:after="0" w:line="276" w:lineRule="auto"/>
        <w:rPr>
          <w:rFonts w:ascii="Arial" w:eastAsia="Verdana" w:hAnsi="Arial" w:cs="Arial"/>
        </w:rPr>
      </w:pPr>
      <w:r>
        <w:rPr>
          <w:rFonts w:ascii="Arial" w:hAnsi="Arial" w:cs="Arial"/>
        </w:rPr>
        <w:t xml:space="preserve">By leveraging data science, IDeaS </w:t>
      </w:r>
      <w:proofErr w:type="gramStart"/>
      <w:r>
        <w:rPr>
          <w:rFonts w:ascii="Arial" w:hAnsi="Arial" w:cs="Arial"/>
        </w:rPr>
        <w:t>delivers</w:t>
      </w:r>
      <w:proofErr w:type="gramEnd"/>
      <w:r>
        <w:rPr>
          <w:rFonts w:ascii="Arial" w:hAnsi="Arial" w:cs="Arial"/>
        </w:rPr>
        <w:t xml:space="preserve"> a feature to help its </w:t>
      </w:r>
      <w:r w:rsidR="00F0599F">
        <w:rPr>
          <w:rFonts w:ascii="Arial" w:hAnsi="Arial" w:cs="Arial"/>
        </w:rPr>
        <w:t>clients realize</w:t>
      </w:r>
      <w:r>
        <w:rPr>
          <w:rFonts w:ascii="Arial" w:hAnsi="Arial" w:cs="Arial"/>
        </w:rPr>
        <w:t xml:space="preserve"> returns on their technology investment almost immediately. </w:t>
      </w:r>
      <w:r w:rsidR="00045F4A">
        <w:rPr>
          <w:rFonts w:ascii="Arial" w:hAnsi="Arial" w:cs="Arial"/>
        </w:rPr>
        <w:t>C</w:t>
      </w:r>
      <w:r w:rsidR="00045F4A" w:rsidRPr="007A0EA1">
        <w:rPr>
          <w:rFonts w:ascii="Arial" w:eastAsia="Verdana" w:hAnsi="Arial" w:cs="Arial"/>
          <w:highlight w:val="white"/>
        </w:rPr>
        <w:t>lients will save time by reducing the amount of manual setup and training required</w:t>
      </w:r>
      <w:r w:rsidR="00045F4A">
        <w:rPr>
          <w:rFonts w:ascii="Arial" w:eastAsia="Verdana" w:hAnsi="Arial" w:cs="Arial"/>
          <w:highlight w:val="white"/>
        </w:rPr>
        <w:t>,</w:t>
      </w:r>
      <w:r w:rsidR="00045F4A" w:rsidRPr="007A0EA1">
        <w:rPr>
          <w:rFonts w:ascii="Arial" w:eastAsia="Verdana" w:hAnsi="Arial" w:cs="Arial"/>
          <w:highlight w:val="white"/>
        </w:rPr>
        <w:t xml:space="preserve"> gain confidence in system settings and decisions by replacing guesswork with optimal settings based on science</w:t>
      </w:r>
      <w:r w:rsidR="00045F4A">
        <w:rPr>
          <w:rFonts w:ascii="Arial" w:eastAsia="Verdana" w:hAnsi="Arial" w:cs="Arial"/>
          <w:highlight w:val="white"/>
        </w:rPr>
        <w:t>,</w:t>
      </w:r>
      <w:r w:rsidR="00045F4A" w:rsidRPr="007A0EA1">
        <w:rPr>
          <w:rFonts w:ascii="Arial" w:eastAsia="Verdana" w:hAnsi="Arial" w:cs="Arial"/>
          <w:highlight w:val="white"/>
        </w:rPr>
        <w:t xml:space="preserve"> and achieve a </w:t>
      </w:r>
      <w:r w:rsidR="00045F4A">
        <w:rPr>
          <w:rFonts w:ascii="Arial" w:eastAsia="Verdana" w:hAnsi="Arial" w:cs="Arial"/>
          <w:highlight w:val="white"/>
        </w:rPr>
        <w:t>faster</w:t>
      </w:r>
      <w:r w:rsidR="00045F4A" w:rsidRPr="007A0EA1">
        <w:rPr>
          <w:rFonts w:ascii="Arial" w:eastAsia="Verdana" w:hAnsi="Arial" w:cs="Arial"/>
          <w:highlight w:val="white"/>
        </w:rPr>
        <w:t xml:space="preserve"> ROI with a system that delivers </w:t>
      </w:r>
      <w:r w:rsidR="00045F4A">
        <w:rPr>
          <w:rFonts w:ascii="Arial" w:eastAsia="Verdana" w:hAnsi="Arial" w:cs="Arial"/>
          <w:highlight w:val="white"/>
        </w:rPr>
        <w:t>revenue-enhancing</w:t>
      </w:r>
      <w:r w:rsidR="00045F4A" w:rsidRPr="007A0EA1">
        <w:rPr>
          <w:rFonts w:ascii="Arial" w:eastAsia="Verdana" w:hAnsi="Arial" w:cs="Arial"/>
          <w:highlight w:val="white"/>
        </w:rPr>
        <w:t xml:space="preserve"> decisions from day one</w:t>
      </w:r>
      <w:r w:rsidR="00045F4A">
        <w:rPr>
          <w:rFonts w:ascii="Arial" w:eastAsia="Verdana" w:hAnsi="Arial" w:cs="Arial"/>
        </w:rPr>
        <w:t>.</w:t>
      </w:r>
    </w:p>
    <w:p w14:paraId="18A7DAC6" w14:textId="77777777" w:rsidR="00045F4A" w:rsidRDefault="00045F4A" w:rsidP="00045F4A">
      <w:pPr>
        <w:spacing w:after="0" w:line="276" w:lineRule="auto"/>
        <w:rPr>
          <w:rFonts w:ascii="Arial" w:eastAsia="Verdana" w:hAnsi="Arial" w:cs="Arial"/>
        </w:rPr>
      </w:pPr>
    </w:p>
    <w:p w14:paraId="6DC3E6F6" w14:textId="7A808A5C" w:rsidR="0093153D" w:rsidRPr="0093153D" w:rsidRDefault="0093153D" w:rsidP="00D977B3">
      <w:pPr>
        <w:rPr>
          <w:rFonts w:ascii="Arial" w:hAnsi="Arial" w:cs="Arial"/>
        </w:rPr>
      </w:pPr>
      <w:r w:rsidRPr="0093153D">
        <w:rPr>
          <w:rFonts w:ascii="Arial" w:hAnsi="Arial" w:cs="Arial"/>
        </w:rPr>
        <w:t>Automated Configuration for G3 RMS completes the following modules</w:t>
      </w:r>
      <w:r w:rsidR="004F40F8">
        <w:rPr>
          <w:rFonts w:ascii="Arial" w:hAnsi="Arial" w:cs="Arial"/>
        </w:rPr>
        <w:t xml:space="preserve"> to ensure confidence in a property’s system settings and outputs</w:t>
      </w:r>
      <w:r w:rsidRPr="0093153D">
        <w:rPr>
          <w:rFonts w:ascii="Arial" w:hAnsi="Arial" w:cs="Arial"/>
        </w:rPr>
        <w:t xml:space="preserve">:   </w:t>
      </w:r>
    </w:p>
    <w:p w14:paraId="0F805E4F" w14:textId="72B793A4" w:rsidR="0093153D" w:rsidRPr="0093153D" w:rsidRDefault="0093153D" w:rsidP="0093153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93153D">
        <w:rPr>
          <w:rFonts w:ascii="Arial" w:hAnsi="Arial" w:cs="Arial"/>
          <w:b/>
        </w:rPr>
        <w:t xml:space="preserve">Rooms configuration </w:t>
      </w:r>
      <w:r w:rsidRPr="0093153D">
        <w:rPr>
          <w:rFonts w:ascii="Arial" w:hAnsi="Arial" w:cs="Arial"/>
        </w:rPr>
        <w:t>— Automatically groups room types that have similar pricing and demand into room classes to maximize room performance with optimal pricing decisions, Last Room Value, and overbooking controls.</w:t>
      </w:r>
    </w:p>
    <w:p w14:paraId="4AAEC8C0" w14:textId="07A7E79A" w:rsidR="0093153D" w:rsidRPr="0093153D" w:rsidRDefault="0093153D" w:rsidP="0093153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93153D">
        <w:rPr>
          <w:rFonts w:ascii="Arial" w:hAnsi="Arial" w:cs="Arial"/>
          <w:b/>
          <w:bCs/>
        </w:rPr>
        <w:t xml:space="preserve">Market segment </w:t>
      </w:r>
      <w:r>
        <w:rPr>
          <w:rFonts w:ascii="Arial" w:hAnsi="Arial" w:cs="Arial"/>
          <w:b/>
          <w:bCs/>
        </w:rPr>
        <w:t>and</w:t>
      </w:r>
      <w:r w:rsidRPr="0093153D">
        <w:rPr>
          <w:rFonts w:ascii="Arial" w:hAnsi="Arial" w:cs="Arial"/>
          <w:b/>
          <w:bCs/>
        </w:rPr>
        <w:t xml:space="preserve"> rate codes</w:t>
      </w:r>
      <w:r w:rsidRPr="0093153D">
        <w:rPr>
          <w:rFonts w:ascii="Arial" w:hAnsi="Arial" w:cs="Arial"/>
          <w:b/>
        </w:rPr>
        <w:t xml:space="preserve"> </w:t>
      </w:r>
      <w:r w:rsidRPr="0093153D">
        <w:rPr>
          <w:rFonts w:ascii="Arial" w:hAnsi="Arial" w:cs="Arial"/>
        </w:rPr>
        <w:t xml:space="preserve">— Assigns guest behavior-based attributes to market segments and combines rate codes of similar behaviors to create forecast groups that drive superior optimization and better revenue performance. </w:t>
      </w:r>
    </w:p>
    <w:p w14:paraId="2E58559A" w14:textId="66EBC1A8" w:rsidR="0093153D" w:rsidRPr="00E225EC" w:rsidRDefault="0093153D" w:rsidP="00D13DC7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Arial" w:eastAsia="Verdana" w:hAnsi="Arial" w:cs="Arial"/>
        </w:rPr>
      </w:pPr>
      <w:r w:rsidRPr="00E225EC">
        <w:rPr>
          <w:rFonts w:ascii="Arial" w:hAnsi="Arial" w:cs="Arial"/>
          <w:b/>
          <w:bCs/>
        </w:rPr>
        <w:t xml:space="preserve">Pricing configuration </w:t>
      </w:r>
      <w:r w:rsidRPr="00E225EC">
        <w:rPr>
          <w:rFonts w:ascii="Arial" w:hAnsi="Arial" w:cs="Arial"/>
        </w:rPr>
        <w:t xml:space="preserve">— </w:t>
      </w:r>
      <w:r w:rsidR="00D13DC7">
        <w:rPr>
          <w:rFonts w:ascii="Arial" w:eastAsia="Verdana" w:hAnsi="Arial" w:cs="Arial"/>
        </w:rPr>
        <w:t>D</w:t>
      </w:r>
      <w:r w:rsidR="00E225EC" w:rsidRPr="00E225EC">
        <w:rPr>
          <w:rFonts w:ascii="Arial" w:eastAsia="Verdana" w:hAnsi="Arial" w:cs="Arial"/>
        </w:rPr>
        <w:t xml:space="preserve">efines the pricing strategy for </w:t>
      </w:r>
      <w:r w:rsidR="00D13DC7">
        <w:rPr>
          <w:rFonts w:ascii="Arial" w:eastAsia="Verdana" w:hAnsi="Arial" w:cs="Arial"/>
        </w:rPr>
        <w:t>a</w:t>
      </w:r>
      <w:r w:rsidR="00E225EC" w:rsidRPr="00E225EC">
        <w:rPr>
          <w:rFonts w:ascii="Arial" w:eastAsia="Verdana" w:hAnsi="Arial" w:cs="Arial"/>
        </w:rPr>
        <w:t xml:space="preserve"> propert</w:t>
      </w:r>
      <w:r w:rsidR="00D13DC7">
        <w:rPr>
          <w:rFonts w:ascii="Arial" w:eastAsia="Verdana" w:hAnsi="Arial" w:cs="Arial"/>
        </w:rPr>
        <w:t>y’s</w:t>
      </w:r>
      <w:r w:rsidR="00E225EC" w:rsidRPr="00E225EC">
        <w:rPr>
          <w:rFonts w:ascii="Arial" w:eastAsia="Verdana" w:hAnsi="Arial" w:cs="Arial"/>
        </w:rPr>
        <w:t xml:space="preserve"> primary product </w:t>
      </w:r>
      <w:r w:rsidR="00D13DC7">
        <w:rPr>
          <w:rFonts w:ascii="Arial" w:eastAsia="Verdana" w:hAnsi="Arial" w:cs="Arial"/>
        </w:rPr>
        <w:t xml:space="preserve">and </w:t>
      </w:r>
      <w:r w:rsidR="00E225EC" w:rsidRPr="00E225EC">
        <w:rPr>
          <w:rFonts w:ascii="Arial" w:eastAsia="Verdana" w:hAnsi="Arial" w:cs="Arial"/>
        </w:rPr>
        <w:t>ensur</w:t>
      </w:r>
      <w:r w:rsidR="00D13DC7">
        <w:rPr>
          <w:rFonts w:ascii="Arial" w:eastAsia="Verdana" w:hAnsi="Arial" w:cs="Arial"/>
        </w:rPr>
        <w:t>es</w:t>
      </w:r>
      <w:r w:rsidR="00E225EC" w:rsidRPr="00E225EC">
        <w:rPr>
          <w:rFonts w:ascii="Arial" w:eastAsia="Verdana" w:hAnsi="Arial" w:cs="Arial"/>
        </w:rPr>
        <w:t xml:space="preserve"> G3 RMS produces optimal data</w:t>
      </w:r>
      <w:r w:rsidR="00D13DC7">
        <w:rPr>
          <w:rFonts w:ascii="Arial" w:eastAsia="Verdana" w:hAnsi="Arial" w:cs="Arial"/>
        </w:rPr>
        <w:t>-</w:t>
      </w:r>
      <w:r w:rsidR="00E225EC" w:rsidRPr="00E225EC">
        <w:rPr>
          <w:rFonts w:ascii="Arial" w:eastAsia="Verdana" w:hAnsi="Arial" w:cs="Arial"/>
        </w:rPr>
        <w:t>driven pricing</w:t>
      </w:r>
      <w:r w:rsidR="00D13DC7">
        <w:rPr>
          <w:rFonts w:ascii="Arial" w:eastAsia="Verdana" w:hAnsi="Arial" w:cs="Arial"/>
        </w:rPr>
        <w:t>.</w:t>
      </w:r>
      <w:r w:rsidR="00E225EC" w:rsidRPr="00E225EC">
        <w:rPr>
          <w:rFonts w:ascii="Arial" w:eastAsia="Verdana" w:hAnsi="Arial" w:cs="Arial"/>
        </w:rPr>
        <w:t xml:space="preserve"> G3 picks room types and suggests floor and ceiling price points for each room class</w:t>
      </w:r>
      <w:r w:rsidRPr="00E225EC">
        <w:rPr>
          <w:rFonts w:ascii="Arial" w:hAnsi="Arial" w:cs="Arial"/>
        </w:rPr>
        <w:t xml:space="preserve">. </w:t>
      </w:r>
    </w:p>
    <w:p w14:paraId="0DD8C559" w14:textId="6DEC3F75" w:rsidR="0093153D" w:rsidRDefault="0093153D" w:rsidP="00D13DC7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Verdana" w:hAnsi="Arial" w:cs="Arial"/>
        </w:rPr>
      </w:pPr>
      <w:r w:rsidRPr="00D13DC7">
        <w:rPr>
          <w:rFonts w:ascii="Arial" w:hAnsi="Arial" w:cs="Arial"/>
          <w:b/>
          <w:bCs/>
        </w:rPr>
        <w:t xml:space="preserve">Rate shopping configuration </w:t>
      </w:r>
      <w:r w:rsidRPr="00D13DC7">
        <w:rPr>
          <w:rFonts w:ascii="Arial" w:hAnsi="Arial" w:cs="Arial"/>
        </w:rPr>
        <w:t>— Determines the optimal competitive configuration, including which competitors’ prices impact</w:t>
      </w:r>
      <w:r w:rsidR="00D13DC7" w:rsidRPr="00D13DC7">
        <w:rPr>
          <w:rFonts w:ascii="Arial" w:hAnsi="Arial" w:cs="Arial"/>
        </w:rPr>
        <w:t xml:space="preserve"> </w:t>
      </w:r>
      <w:r w:rsidRPr="00D13DC7">
        <w:rPr>
          <w:rFonts w:ascii="Arial" w:hAnsi="Arial" w:cs="Arial"/>
        </w:rPr>
        <w:t>pricing decision</w:t>
      </w:r>
      <w:r w:rsidR="00D13DC7" w:rsidRPr="00D13DC7">
        <w:rPr>
          <w:rFonts w:ascii="Arial" w:hAnsi="Arial" w:cs="Arial"/>
        </w:rPr>
        <w:t>s</w:t>
      </w:r>
      <w:r w:rsidR="00D13DC7">
        <w:rPr>
          <w:rFonts w:ascii="Arial" w:hAnsi="Arial" w:cs="Arial"/>
        </w:rPr>
        <w:t xml:space="preserve"> and </w:t>
      </w:r>
      <w:r w:rsidR="00D13DC7" w:rsidRPr="00D13DC7">
        <w:rPr>
          <w:rFonts w:ascii="Arial" w:hAnsi="Arial" w:cs="Arial"/>
        </w:rPr>
        <w:t>which channels</w:t>
      </w:r>
      <w:r w:rsidR="00D13DC7">
        <w:rPr>
          <w:rFonts w:ascii="Arial" w:hAnsi="Arial" w:cs="Arial"/>
        </w:rPr>
        <w:t xml:space="preserve"> and</w:t>
      </w:r>
      <w:r w:rsidR="00D13DC7" w:rsidRPr="00D13DC7">
        <w:rPr>
          <w:rFonts w:ascii="Arial" w:hAnsi="Arial" w:cs="Arial"/>
        </w:rPr>
        <w:t xml:space="preserve"> competitor information is shown in G3. This data </w:t>
      </w:r>
      <w:r w:rsidR="00D13DC7">
        <w:rPr>
          <w:rFonts w:ascii="Arial" w:hAnsi="Arial" w:cs="Arial"/>
        </w:rPr>
        <w:t>allows</w:t>
      </w:r>
      <w:r w:rsidR="00D13DC7" w:rsidRPr="00D13DC7">
        <w:rPr>
          <w:rFonts w:ascii="Arial" w:hAnsi="Arial" w:cs="Arial"/>
        </w:rPr>
        <w:t xml:space="preserve"> hoteliers </w:t>
      </w:r>
      <w:r w:rsidR="00D13DC7">
        <w:rPr>
          <w:rFonts w:ascii="Arial" w:hAnsi="Arial" w:cs="Arial"/>
        </w:rPr>
        <w:t xml:space="preserve">to </w:t>
      </w:r>
      <w:r w:rsidRPr="00D13DC7">
        <w:rPr>
          <w:rFonts w:ascii="Arial" w:hAnsi="Arial" w:cs="Arial"/>
        </w:rPr>
        <w:t xml:space="preserve">take full advantage of market data to inform </w:t>
      </w:r>
      <w:r w:rsidR="00D13DC7" w:rsidRPr="00D13DC7">
        <w:rPr>
          <w:rFonts w:ascii="Arial" w:hAnsi="Arial" w:cs="Arial"/>
        </w:rPr>
        <w:t>their</w:t>
      </w:r>
      <w:r w:rsidRPr="00D13DC7">
        <w:rPr>
          <w:rFonts w:ascii="Arial" w:hAnsi="Arial" w:cs="Arial"/>
        </w:rPr>
        <w:t xml:space="preserve"> </w:t>
      </w:r>
      <w:r w:rsidR="00D13DC7" w:rsidRPr="00D13DC7">
        <w:rPr>
          <w:rFonts w:ascii="Arial" w:hAnsi="Arial" w:cs="Arial"/>
        </w:rPr>
        <w:t xml:space="preserve">own </w:t>
      </w:r>
      <w:r w:rsidRPr="00D13DC7">
        <w:rPr>
          <w:rFonts w:ascii="Arial" w:hAnsi="Arial" w:cs="Arial"/>
        </w:rPr>
        <w:t>pricing</w:t>
      </w:r>
      <w:r w:rsidR="00D13DC7">
        <w:rPr>
          <w:rFonts w:ascii="Arial" w:hAnsi="Arial" w:cs="Arial"/>
        </w:rPr>
        <w:t xml:space="preserve"> and</w:t>
      </w:r>
      <w:r w:rsidR="00D13DC7" w:rsidRPr="00D13DC7">
        <w:rPr>
          <w:rFonts w:ascii="Arial" w:eastAsia="Verdana" w:hAnsi="Arial" w:cs="Arial"/>
        </w:rPr>
        <w:t xml:space="preserve"> auto</w:t>
      </w:r>
      <w:r w:rsidR="00D13DC7">
        <w:rPr>
          <w:rFonts w:ascii="Arial" w:eastAsia="Verdana" w:hAnsi="Arial" w:cs="Arial"/>
        </w:rPr>
        <w:t>-</w:t>
      </w:r>
      <w:r w:rsidR="00D13DC7" w:rsidRPr="00D13DC7">
        <w:rPr>
          <w:rFonts w:ascii="Arial" w:eastAsia="Verdana" w:hAnsi="Arial" w:cs="Arial"/>
        </w:rPr>
        <w:t>assign competitive room types to similarly priced room classes</w:t>
      </w:r>
      <w:r w:rsidR="00D13DC7">
        <w:rPr>
          <w:rFonts w:ascii="Arial" w:eastAsia="Verdana" w:hAnsi="Arial" w:cs="Arial"/>
        </w:rPr>
        <w:t>.</w:t>
      </w:r>
    </w:p>
    <w:p w14:paraId="33F0CBB3" w14:textId="77777777" w:rsidR="00D13DC7" w:rsidRPr="00D13DC7" w:rsidRDefault="00D13DC7" w:rsidP="00D13DC7">
      <w:pPr>
        <w:pStyle w:val="ListParagraph"/>
        <w:spacing w:after="0" w:line="276" w:lineRule="auto"/>
        <w:rPr>
          <w:rFonts w:ascii="Arial" w:eastAsia="Verdana" w:hAnsi="Arial" w:cs="Arial"/>
        </w:rPr>
      </w:pPr>
    </w:p>
    <w:p w14:paraId="7562EDB9" w14:textId="000AD807" w:rsidR="00887961" w:rsidRDefault="0093153D" w:rsidP="003875C4">
      <w:pPr>
        <w:rPr>
          <w:rFonts w:ascii="Arial" w:hAnsi="Arial" w:cs="Arial"/>
        </w:rPr>
      </w:pPr>
      <w:r w:rsidRPr="0093153D">
        <w:rPr>
          <w:rFonts w:ascii="Arial" w:hAnsi="Arial" w:cs="Arial"/>
          <w:b/>
          <w:bCs/>
        </w:rPr>
        <w:t xml:space="preserve">Christian </w:t>
      </w:r>
      <w:proofErr w:type="spellStart"/>
      <w:r w:rsidRPr="0093153D">
        <w:rPr>
          <w:rFonts w:ascii="Arial" w:hAnsi="Arial" w:cs="Arial"/>
          <w:b/>
          <w:bCs/>
        </w:rPr>
        <w:t>Boerger</w:t>
      </w:r>
      <w:proofErr w:type="spellEnd"/>
      <w:r w:rsidRPr="0093153D">
        <w:rPr>
          <w:rFonts w:ascii="Arial" w:hAnsi="Arial" w:cs="Arial"/>
          <w:b/>
          <w:bCs/>
        </w:rPr>
        <w:t xml:space="preserve">, </w:t>
      </w:r>
      <w:r w:rsidR="00F0599F">
        <w:rPr>
          <w:rFonts w:ascii="Arial" w:hAnsi="Arial" w:cs="Arial"/>
          <w:b/>
          <w:bCs/>
        </w:rPr>
        <w:t>v</w:t>
      </w:r>
      <w:r w:rsidRPr="0093153D">
        <w:rPr>
          <w:rFonts w:ascii="Arial" w:hAnsi="Arial" w:cs="Arial"/>
          <w:b/>
          <w:bCs/>
        </w:rPr>
        <w:t xml:space="preserve">ice </w:t>
      </w:r>
      <w:r w:rsidR="00F0599F">
        <w:rPr>
          <w:rFonts w:ascii="Arial" w:hAnsi="Arial" w:cs="Arial"/>
          <w:b/>
          <w:bCs/>
        </w:rPr>
        <w:t>p</w:t>
      </w:r>
      <w:r w:rsidRPr="0093153D">
        <w:rPr>
          <w:rFonts w:ascii="Arial" w:hAnsi="Arial" w:cs="Arial"/>
          <w:b/>
          <w:bCs/>
        </w:rPr>
        <w:t xml:space="preserve">resident of </w:t>
      </w:r>
      <w:r w:rsidR="00F0599F">
        <w:rPr>
          <w:rFonts w:ascii="Arial" w:hAnsi="Arial" w:cs="Arial"/>
          <w:b/>
          <w:bCs/>
        </w:rPr>
        <w:t>r</w:t>
      </w:r>
      <w:r w:rsidRPr="0093153D">
        <w:rPr>
          <w:rFonts w:ascii="Arial" w:hAnsi="Arial" w:cs="Arial"/>
          <w:b/>
          <w:bCs/>
        </w:rPr>
        <w:t xml:space="preserve">evenue </w:t>
      </w:r>
      <w:r w:rsidR="00F0599F">
        <w:rPr>
          <w:rFonts w:ascii="Arial" w:hAnsi="Arial" w:cs="Arial"/>
          <w:b/>
          <w:bCs/>
        </w:rPr>
        <w:t>s</w:t>
      </w:r>
      <w:r w:rsidRPr="0093153D">
        <w:rPr>
          <w:rFonts w:ascii="Arial" w:hAnsi="Arial" w:cs="Arial"/>
          <w:b/>
          <w:bCs/>
        </w:rPr>
        <w:t xml:space="preserve">trategy Oxford Collection, </w:t>
      </w:r>
      <w:r w:rsidR="00FE7331" w:rsidRPr="0093153D">
        <w:rPr>
          <w:rFonts w:ascii="Arial" w:hAnsi="Arial" w:cs="Arial"/>
          <w:b/>
          <w:bCs/>
        </w:rPr>
        <w:t>said:</w:t>
      </w:r>
      <w:r w:rsidR="003875C4" w:rsidRPr="0093153D">
        <w:rPr>
          <w:rFonts w:ascii="Arial" w:hAnsi="Arial" w:cs="Arial"/>
        </w:rPr>
        <w:t xml:space="preserve"> “</w:t>
      </w:r>
      <w:r w:rsidRPr="0093153D">
        <w:rPr>
          <w:rFonts w:ascii="Arial" w:hAnsi="Arial" w:cs="Arial"/>
        </w:rPr>
        <w:t xml:space="preserve">We implemented </w:t>
      </w:r>
      <w:r w:rsidR="00045F4A">
        <w:rPr>
          <w:rFonts w:ascii="Arial" w:hAnsi="Arial" w:cs="Arial"/>
        </w:rPr>
        <w:t xml:space="preserve">G3 RMS at </w:t>
      </w:r>
      <w:r w:rsidRPr="0093153D">
        <w:rPr>
          <w:rFonts w:ascii="Arial" w:hAnsi="Arial" w:cs="Arial"/>
        </w:rPr>
        <w:t>17 hotels</w:t>
      </w:r>
      <w:r w:rsidR="00830BC2">
        <w:rPr>
          <w:rFonts w:ascii="Arial" w:hAnsi="Arial" w:cs="Arial"/>
        </w:rPr>
        <w:t>,</w:t>
      </w:r>
      <w:r w:rsidRPr="0093153D">
        <w:rPr>
          <w:rFonts w:ascii="Arial" w:hAnsi="Arial" w:cs="Arial"/>
        </w:rPr>
        <w:t xml:space="preserve"> and IDeaS</w:t>
      </w:r>
      <w:r w:rsidR="00045F4A">
        <w:rPr>
          <w:rFonts w:ascii="Arial" w:hAnsi="Arial" w:cs="Arial"/>
        </w:rPr>
        <w:t>’</w:t>
      </w:r>
      <w:r w:rsidRPr="0093153D">
        <w:rPr>
          <w:rFonts w:ascii="Arial" w:hAnsi="Arial" w:cs="Arial"/>
        </w:rPr>
        <w:t xml:space="preserve"> new automated configuration process has been fantastic. This has been our fastest implementation</w:t>
      </w:r>
      <w:r w:rsidR="00F0599F">
        <w:rPr>
          <w:rFonts w:ascii="Arial" w:hAnsi="Arial" w:cs="Arial"/>
        </w:rPr>
        <w:t>; the</w:t>
      </w:r>
      <w:r w:rsidRPr="0093153D">
        <w:rPr>
          <w:rFonts w:ascii="Arial" w:hAnsi="Arial" w:cs="Arial"/>
        </w:rPr>
        <w:t xml:space="preserve"> amount of time and effort saved is mind-blowing.</w:t>
      </w:r>
      <w:r w:rsidR="008F56F6" w:rsidRPr="0093153D">
        <w:rPr>
          <w:rFonts w:ascii="Arial" w:hAnsi="Arial" w:cs="Arial"/>
        </w:rPr>
        <w:t>”</w:t>
      </w:r>
    </w:p>
    <w:p w14:paraId="722E7DA9" w14:textId="4CE6A755" w:rsidR="00D3163F" w:rsidRPr="00D3163F" w:rsidRDefault="00D3163F" w:rsidP="00D3163F">
      <w:pPr>
        <w:rPr>
          <w:rFonts w:ascii="Arial" w:hAnsi="Arial" w:cs="Arial"/>
        </w:rPr>
      </w:pPr>
      <w:r w:rsidRPr="00D3163F">
        <w:rPr>
          <w:rFonts w:ascii="Arial" w:hAnsi="Arial" w:cs="Arial"/>
          <w:b/>
          <w:bCs/>
        </w:rPr>
        <w:t xml:space="preserve">Marci Garcia, CRME, </w:t>
      </w:r>
      <w:r w:rsidR="00F0599F">
        <w:rPr>
          <w:rFonts w:ascii="Arial" w:hAnsi="Arial" w:cs="Arial"/>
          <w:b/>
          <w:bCs/>
        </w:rPr>
        <w:t>d</w:t>
      </w:r>
      <w:r w:rsidRPr="00D3163F">
        <w:rPr>
          <w:rFonts w:ascii="Arial" w:hAnsi="Arial" w:cs="Arial"/>
          <w:b/>
          <w:bCs/>
        </w:rPr>
        <w:t xml:space="preserve">irector of </w:t>
      </w:r>
      <w:r w:rsidR="00F0599F">
        <w:rPr>
          <w:rFonts w:ascii="Arial" w:hAnsi="Arial" w:cs="Arial"/>
          <w:b/>
          <w:bCs/>
        </w:rPr>
        <w:t>r</w:t>
      </w:r>
      <w:r w:rsidRPr="00D3163F">
        <w:rPr>
          <w:rFonts w:ascii="Arial" w:hAnsi="Arial" w:cs="Arial"/>
          <w:b/>
          <w:bCs/>
        </w:rPr>
        <w:t xml:space="preserve">evenue </w:t>
      </w:r>
      <w:r w:rsidR="00F0599F">
        <w:rPr>
          <w:rFonts w:ascii="Arial" w:hAnsi="Arial" w:cs="Arial"/>
          <w:b/>
          <w:bCs/>
        </w:rPr>
        <w:t>s</w:t>
      </w:r>
      <w:r w:rsidRPr="00D3163F">
        <w:rPr>
          <w:rFonts w:ascii="Arial" w:hAnsi="Arial" w:cs="Arial"/>
          <w:b/>
          <w:bCs/>
        </w:rPr>
        <w:t>trategies – Revenue Matters</w:t>
      </w:r>
      <w:r w:rsidR="00F0599F">
        <w:rPr>
          <w:rFonts w:ascii="Arial" w:hAnsi="Arial" w:cs="Arial"/>
          <w:b/>
          <w:bCs/>
        </w:rPr>
        <w:t>,</w:t>
      </w:r>
      <w:r w:rsidR="00F0599F" w:rsidRPr="00D3163F">
        <w:rPr>
          <w:rFonts w:ascii="Arial" w:hAnsi="Arial" w:cs="Arial"/>
          <w:b/>
          <w:bCs/>
        </w:rPr>
        <w:t xml:space="preserve"> </w:t>
      </w:r>
      <w:r w:rsidRPr="00D3163F">
        <w:rPr>
          <w:rFonts w:ascii="Arial" w:hAnsi="Arial" w:cs="Arial"/>
          <w:b/>
          <w:bCs/>
        </w:rPr>
        <w:t>working with The Guest House at Graceland</w:t>
      </w:r>
      <w:r>
        <w:rPr>
          <w:rFonts w:ascii="Arial" w:hAnsi="Arial" w:cs="Arial"/>
          <w:b/>
          <w:bCs/>
        </w:rPr>
        <w:t xml:space="preserve">, said: </w:t>
      </w:r>
      <w:r w:rsidRPr="00D3163F">
        <w:rPr>
          <w:rFonts w:ascii="Arial" w:hAnsi="Arial" w:cs="Arial"/>
        </w:rPr>
        <w:t xml:space="preserve">“Automated configuration </w:t>
      </w:r>
      <w:r w:rsidR="00B73A91">
        <w:rPr>
          <w:rFonts w:ascii="Arial" w:hAnsi="Arial" w:cs="Arial"/>
        </w:rPr>
        <w:t>for</w:t>
      </w:r>
      <w:r w:rsidR="00B73A91" w:rsidRPr="00D3163F">
        <w:rPr>
          <w:rFonts w:ascii="Arial" w:hAnsi="Arial" w:cs="Arial"/>
        </w:rPr>
        <w:t xml:space="preserve"> </w:t>
      </w:r>
      <w:r w:rsidRPr="00D3163F">
        <w:rPr>
          <w:rFonts w:ascii="Arial" w:hAnsi="Arial" w:cs="Arial"/>
        </w:rPr>
        <w:t xml:space="preserve">G3 RMS allows us to capture </w:t>
      </w:r>
      <w:r w:rsidRPr="00D3163F">
        <w:rPr>
          <w:rFonts w:ascii="Arial" w:hAnsi="Arial" w:cs="Arial"/>
        </w:rPr>
        <w:lastRenderedPageBreak/>
        <w:t xml:space="preserve">more revenue right away, with minimal </w:t>
      </w:r>
      <w:r>
        <w:rPr>
          <w:rFonts w:ascii="Arial" w:hAnsi="Arial" w:cs="Arial"/>
        </w:rPr>
        <w:t>ramp-up</w:t>
      </w:r>
      <w:r w:rsidRPr="00D3163F">
        <w:rPr>
          <w:rFonts w:ascii="Arial" w:hAnsi="Arial" w:cs="Arial"/>
        </w:rPr>
        <w:t xml:space="preserve"> time. It’s like having another revenue manager on the team, analyzing the data 24/7.” </w:t>
      </w:r>
    </w:p>
    <w:p w14:paraId="460B2269" w14:textId="3E95669D" w:rsidR="00D35619" w:rsidRPr="00D13DC7" w:rsidRDefault="00B73A91" w:rsidP="00D13DC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Jason Barnett, </w:t>
      </w:r>
      <w:r w:rsidR="00F0599F">
        <w:rPr>
          <w:rFonts w:ascii="Arial" w:hAnsi="Arial" w:cs="Arial"/>
          <w:b/>
          <w:bCs/>
          <w:color w:val="000000" w:themeColor="text1"/>
          <w:shd w:val="clear" w:color="auto" w:fill="FFFFFF"/>
        </w:rPr>
        <w:t>p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roduct </w:t>
      </w:r>
      <w:r w:rsidR="00F0599F">
        <w:rPr>
          <w:rFonts w:ascii="Arial" w:hAnsi="Arial" w:cs="Arial"/>
          <w:b/>
          <w:bCs/>
          <w:color w:val="000000" w:themeColor="text1"/>
          <w:shd w:val="clear" w:color="auto" w:fill="FFFFFF"/>
        </w:rPr>
        <w:t>m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anager,</w:t>
      </w:r>
      <w:r w:rsidR="00D35619" w:rsidRPr="0093153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D35619" w:rsidRPr="0093153D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IDeaS, said: </w:t>
      </w:r>
      <w:r w:rsidR="00D35619" w:rsidRPr="0093153D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“</w:t>
      </w:r>
      <w:r w:rsidR="00E225EC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Our development team </w:t>
      </w:r>
      <w:r w:rsidR="00D13DC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continually</w:t>
      </w:r>
      <w:r w:rsidR="00E225EC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work</w:t>
      </w:r>
      <w:r w:rsidR="00D13DC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s </w:t>
      </w:r>
      <w:r w:rsidR="00E225EC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to make our system more efficient and easier to use. </w:t>
      </w:r>
      <w:r w:rsidR="00F0599F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This innovation and commitment to our client success initiatives </w:t>
      </w:r>
      <w:r w:rsidR="004464F5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set</w:t>
      </w:r>
      <w:r w:rsidR="00D3163F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IDeaS apart from our competition. </w:t>
      </w:r>
      <w:r w:rsidR="00E225EC">
        <w:rPr>
          <w:rFonts w:ascii="Arial" w:hAnsi="Arial" w:cs="Arial"/>
        </w:rPr>
        <w:t>We will continue to listen to our customers to provide intuitive solutions that streamline their processes</w:t>
      </w:r>
      <w:r w:rsidR="00D3163F">
        <w:rPr>
          <w:rFonts w:ascii="Arial" w:hAnsi="Arial" w:cs="Arial"/>
        </w:rPr>
        <w:t xml:space="preserve"> and ensures a path to decrease time to value</w:t>
      </w:r>
      <w:r w:rsidR="00E225EC">
        <w:rPr>
          <w:rFonts w:ascii="Arial" w:hAnsi="Arial" w:cs="Arial"/>
        </w:rPr>
        <w:t>.”</w:t>
      </w:r>
    </w:p>
    <w:p w14:paraId="47522DEF" w14:textId="5B84B182" w:rsidR="00704C44" w:rsidRPr="0093153D" w:rsidRDefault="00704C44" w:rsidP="00704C44">
      <w:pPr>
        <w:spacing w:after="0"/>
        <w:outlineLvl w:val="0"/>
        <w:rPr>
          <w:rFonts w:ascii="Arial" w:hAnsi="Arial" w:cs="Arial"/>
          <w:b/>
        </w:rPr>
      </w:pPr>
      <w:r w:rsidRPr="0093153D">
        <w:rPr>
          <w:rFonts w:ascii="Arial" w:hAnsi="Arial" w:cs="Arial"/>
          <w:b/>
        </w:rPr>
        <w:t xml:space="preserve">About IDeaS </w:t>
      </w:r>
    </w:p>
    <w:p w14:paraId="21AB19FC" w14:textId="05545FE1" w:rsidR="0093153D" w:rsidRDefault="0093153D" w:rsidP="0093153D">
      <w:pPr>
        <w:spacing w:after="0" w:line="276" w:lineRule="auto"/>
        <w:rPr>
          <w:rFonts w:ascii="Arial" w:eastAsia="Verdana" w:hAnsi="Arial" w:cs="Arial"/>
        </w:rPr>
      </w:pPr>
      <w:r w:rsidRPr="0093153D">
        <w:rPr>
          <w:rFonts w:ascii="Arial" w:eastAsia="Verdana" w:hAnsi="Arial" w:cs="Arial"/>
          <w:highlight w:val="white"/>
        </w:rPr>
        <w:t xml:space="preserve">IDeaS, a SAS company, is the world’s leading revenue management software and services provider. Combining industry knowledge with innovative data analytics technology, IDeaS </w:t>
      </w:r>
      <w:proofErr w:type="gramStart"/>
      <w:r w:rsidRPr="0093153D">
        <w:rPr>
          <w:rFonts w:ascii="Arial" w:eastAsia="Verdana" w:hAnsi="Arial" w:cs="Arial"/>
          <w:highlight w:val="white"/>
        </w:rPr>
        <w:t>creates</w:t>
      </w:r>
      <w:proofErr w:type="gramEnd"/>
      <w:r w:rsidRPr="0093153D">
        <w:rPr>
          <w:rFonts w:ascii="Arial" w:eastAsia="Verdana" w:hAnsi="Arial" w:cs="Arial"/>
          <w:highlight w:val="white"/>
        </w:rPr>
        <w:t xml:space="preserve"> sophisticated yet simple ways to empower revenue leaders with precise, automated decisions they can trust. With more than 30 years of expertise, IDeaS </w:t>
      </w:r>
      <w:proofErr w:type="gramStart"/>
      <w:r w:rsidRPr="0093153D">
        <w:rPr>
          <w:rFonts w:ascii="Arial" w:eastAsia="Verdana" w:hAnsi="Arial" w:cs="Arial"/>
          <w:highlight w:val="white"/>
        </w:rPr>
        <w:t>delivers</w:t>
      </w:r>
      <w:proofErr w:type="gramEnd"/>
      <w:r w:rsidRPr="0093153D">
        <w:rPr>
          <w:rFonts w:ascii="Arial" w:eastAsia="Verdana" w:hAnsi="Arial" w:cs="Arial"/>
          <w:highlight w:val="white"/>
        </w:rPr>
        <w:t xml:space="preserve"> revenue science to more than 22,000 properties in 152 countries. Results delivered. Revenue transformed. Discover greater profitability at </w:t>
      </w:r>
      <w:hyperlink r:id="rId7">
        <w:r w:rsidRPr="0093153D">
          <w:rPr>
            <w:rFonts w:ascii="Arial" w:eastAsia="Verdana" w:hAnsi="Arial" w:cs="Arial"/>
            <w:color w:val="1155CC"/>
            <w:highlight w:val="white"/>
            <w:u w:val="single"/>
          </w:rPr>
          <w:t>ideas.com</w:t>
        </w:r>
      </w:hyperlink>
      <w:r w:rsidRPr="0093153D">
        <w:rPr>
          <w:rFonts w:ascii="Arial" w:eastAsia="Verdana" w:hAnsi="Arial" w:cs="Arial"/>
          <w:highlight w:val="white"/>
        </w:rPr>
        <w:t>.</w:t>
      </w:r>
    </w:p>
    <w:p w14:paraId="10EEF0C4" w14:textId="39974142" w:rsidR="007A0EA1" w:rsidRDefault="007A0EA1" w:rsidP="0093153D">
      <w:pPr>
        <w:spacing w:after="0" w:line="276" w:lineRule="auto"/>
        <w:rPr>
          <w:rFonts w:ascii="Arial" w:eastAsia="Verdana" w:hAnsi="Arial" w:cs="Arial"/>
        </w:rPr>
      </w:pPr>
    </w:p>
    <w:sectPr w:rsidR="007A0EA1" w:rsidSect="00C7362E">
      <w:headerReference w:type="even" r:id="rId8"/>
      <w:headerReference w:type="default" r:id="rId9"/>
      <w:headerReference w:type="first" r:id="rId10"/>
      <w:pgSz w:w="12240" w:h="15840"/>
      <w:pgMar w:top="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CA91" w14:textId="77777777" w:rsidR="00483FAD" w:rsidRDefault="00483FAD">
      <w:pPr>
        <w:spacing w:after="0" w:line="240" w:lineRule="auto"/>
      </w:pPr>
      <w:r>
        <w:separator/>
      </w:r>
    </w:p>
  </w:endnote>
  <w:endnote w:type="continuationSeparator" w:id="0">
    <w:p w14:paraId="3F6F857B" w14:textId="77777777" w:rsidR="00483FAD" w:rsidRDefault="0048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3E35" w14:textId="77777777" w:rsidR="00483FAD" w:rsidRDefault="00483FAD">
      <w:pPr>
        <w:spacing w:after="0" w:line="240" w:lineRule="auto"/>
      </w:pPr>
      <w:r>
        <w:separator/>
      </w:r>
    </w:p>
  </w:footnote>
  <w:footnote w:type="continuationSeparator" w:id="0">
    <w:p w14:paraId="3503C5BF" w14:textId="77777777" w:rsidR="00483FAD" w:rsidRDefault="0048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757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B2448" w14:textId="77777777" w:rsidR="0043652A" w:rsidRDefault="003029BB" w:rsidP="008971C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6607630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CBCD47" w14:textId="77777777" w:rsidR="0043652A" w:rsidRDefault="003029BB" w:rsidP="00C7362E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8EDE95" w14:textId="77777777" w:rsidR="0043652A" w:rsidRDefault="009664C6" w:rsidP="00C736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052A" w14:textId="77777777" w:rsidR="00FA14BE" w:rsidRPr="0043652A" w:rsidRDefault="009664C6" w:rsidP="00C7362E">
    <w:pPr>
      <w:pStyle w:val="Header"/>
      <w:ind w:right="-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983" w14:textId="77777777" w:rsidR="009D1092" w:rsidRPr="00F67196" w:rsidRDefault="003029BB" w:rsidP="009D1092">
    <w:pPr>
      <w:tabs>
        <w:tab w:val="right" w:pos="5760"/>
      </w:tabs>
      <w:jc w:val="right"/>
      <w:rPr>
        <w:rFonts w:ascii="Verdana" w:hAnsi="Verdana"/>
        <w:b/>
      </w:rPr>
    </w:pPr>
    <w:r w:rsidRPr="00F67196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712F9E4F" wp14:editId="4AD927EC">
          <wp:simplePos x="0" y="0"/>
          <wp:positionH relativeFrom="column">
            <wp:posOffset>32385</wp:posOffset>
          </wp:positionH>
          <wp:positionV relativeFrom="paragraph">
            <wp:posOffset>25400</wp:posOffset>
          </wp:positionV>
          <wp:extent cx="1501775" cy="5327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IDeaS_A_SAS_COMPANY-Stack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7196">
      <w:rPr>
        <w:rFonts w:ascii="Verdana" w:hAnsi="Verdana"/>
        <w:b/>
      </w:rPr>
      <w:t>Press Contact:</w:t>
    </w:r>
  </w:p>
  <w:p w14:paraId="45B75C04" w14:textId="77777777" w:rsidR="009D1092" w:rsidRPr="00674D74" w:rsidRDefault="003029BB" w:rsidP="009D1092">
    <w:pPr>
      <w:pStyle w:val="BodyText2"/>
      <w:tabs>
        <w:tab w:val="left" w:pos="5760"/>
      </w:tabs>
      <w:jc w:val="right"/>
      <w:rPr>
        <w:rFonts w:ascii="Verdana" w:hAnsi="Verdana"/>
        <w:color w:val="000000" w:themeColor="text1"/>
        <w:sz w:val="20"/>
      </w:rPr>
    </w:pPr>
    <w:r>
      <w:rPr>
        <w:rFonts w:ascii="Verdana" w:hAnsi="Verdana"/>
        <w:color w:val="000000" w:themeColor="text1"/>
        <w:sz w:val="20"/>
      </w:rPr>
      <w:t>Kim Dearborn</w:t>
    </w:r>
  </w:p>
  <w:p w14:paraId="2651CC7D" w14:textId="77777777" w:rsidR="009D1092" w:rsidRPr="00674D74" w:rsidRDefault="003029BB" w:rsidP="009D1092">
    <w:pPr>
      <w:pStyle w:val="BodyText2"/>
      <w:tabs>
        <w:tab w:val="left" w:pos="5760"/>
      </w:tabs>
      <w:ind w:hanging="5760"/>
      <w:jc w:val="right"/>
      <w:rPr>
        <w:rFonts w:ascii="Verdana" w:hAnsi="Verdana"/>
        <w:color w:val="000000" w:themeColor="text1"/>
        <w:sz w:val="20"/>
      </w:rPr>
    </w:pPr>
    <w:r>
      <w:rPr>
        <w:rFonts w:ascii="Verdana" w:hAnsi="Verdana"/>
        <w:color w:val="000000" w:themeColor="text1"/>
        <w:sz w:val="20"/>
      </w:rPr>
      <w:t>kim@mfcpr.com</w:t>
    </w:r>
  </w:p>
  <w:p w14:paraId="2B1E9261" w14:textId="77777777" w:rsidR="009D1092" w:rsidRPr="00F67196" w:rsidRDefault="003029BB" w:rsidP="009D1092">
    <w:pPr>
      <w:pStyle w:val="BodyText2"/>
      <w:tabs>
        <w:tab w:val="left" w:pos="5760"/>
      </w:tabs>
      <w:jc w:val="right"/>
      <w:rPr>
        <w:rFonts w:ascii="Verdana" w:hAnsi="Verdana"/>
        <w:color w:val="000000" w:themeColor="text1"/>
        <w:sz w:val="20"/>
      </w:rPr>
    </w:pPr>
    <w:r>
      <w:rPr>
        <w:rFonts w:ascii="Verdana" w:hAnsi="Verdana"/>
        <w:color w:val="000000" w:themeColor="text1"/>
        <w:sz w:val="20"/>
      </w:rPr>
      <w:t>909.455.4316</w:t>
    </w:r>
  </w:p>
  <w:p w14:paraId="4EE26B34" w14:textId="77777777" w:rsidR="009D1092" w:rsidRDefault="00966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8B8"/>
    <w:multiLevelType w:val="hybridMultilevel"/>
    <w:tmpl w:val="911E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F6451"/>
    <w:multiLevelType w:val="hybridMultilevel"/>
    <w:tmpl w:val="76A6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5139">
    <w:abstractNumId w:val="1"/>
  </w:num>
  <w:num w:numId="2" w16cid:durableId="107308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78"/>
    <w:rsid w:val="00027D6D"/>
    <w:rsid w:val="00045F4A"/>
    <w:rsid w:val="00052C18"/>
    <w:rsid w:val="000B45DE"/>
    <w:rsid w:val="000C5C2A"/>
    <w:rsid w:val="001066DC"/>
    <w:rsid w:val="0011557A"/>
    <w:rsid w:val="0013636F"/>
    <w:rsid w:val="00162145"/>
    <w:rsid w:val="001A218C"/>
    <w:rsid w:val="001B18DB"/>
    <w:rsid w:val="001B4BFB"/>
    <w:rsid w:val="001B5450"/>
    <w:rsid w:val="001C2290"/>
    <w:rsid w:val="001D4707"/>
    <w:rsid w:val="001D5239"/>
    <w:rsid w:val="002112B3"/>
    <w:rsid w:val="002638C6"/>
    <w:rsid w:val="00292F31"/>
    <w:rsid w:val="002947EC"/>
    <w:rsid w:val="002952B2"/>
    <w:rsid w:val="002A1DB4"/>
    <w:rsid w:val="002A7657"/>
    <w:rsid w:val="002B3C16"/>
    <w:rsid w:val="002C6EBC"/>
    <w:rsid w:val="002D0F6F"/>
    <w:rsid w:val="003029BB"/>
    <w:rsid w:val="0032426B"/>
    <w:rsid w:val="00355C5D"/>
    <w:rsid w:val="003875C4"/>
    <w:rsid w:val="00396B0F"/>
    <w:rsid w:val="003B715E"/>
    <w:rsid w:val="003E03E6"/>
    <w:rsid w:val="00401E8F"/>
    <w:rsid w:val="00411E1B"/>
    <w:rsid w:val="00430B55"/>
    <w:rsid w:val="00434C77"/>
    <w:rsid w:val="004464F5"/>
    <w:rsid w:val="004530A8"/>
    <w:rsid w:val="004779EC"/>
    <w:rsid w:val="00483FAD"/>
    <w:rsid w:val="004A7033"/>
    <w:rsid w:val="004D570F"/>
    <w:rsid w:val="004F40F8"/>
    <w:rsid w:val="0057543B"/>
    <w:rsid w:val="005E47D5"/>
    <w:rsid w:val="00625E98"/>
    <w:rsid w:val="006517D0"/>
    <w:rsid w:val="00654F92"/>
    <w:rsid w:val="006A3931"/>
    <w:rsid w:val="00704C44"/>
    <w:rsid w:val="007254EB"/>
    <w:rsid w:val="00726AA2"/>
    <w:rsid w:val="00734C2D"/>
    <w:rsid w:val="007426C6"/>
    <w:rsid w:val="007520B9"/>
    <w:rsid w:val="00770490"/>
    <w:rsid w:val="00775A56"/>
    <w:rsid w:val="007A0EA1"/>
    <w:rsid w:val="007B7391"/>
    <w:rsid w:val="007D463C"/>
    <w:rsid w:val="007E6719"/>
    <w:rsid w:val="007F1BA5"/>
    <w:rsid w:val="007F6A78"/>
    <w:rsid w:val="007F6AC8"/>
    <w:rsid w:val="0081300D"/>
    <w:rsid w:val="00816535"/>
    <w:rsid w:val="00816E6E"/>
    <w:rsid w:val="00817425"/>
    <w:rsid w:val="00824DED"/>
    <w:rsid w:val="00825EDB"/>
    <w:rsid w:val="00830BC2"/>
    <w:rsid w:val="00833026"/>
    <w:rsid w:val="008402B4"/>
    <w:rsid w:val="008532BE"/>
    <w:rsid w:val="00887961"/>
    <w:rsid w:val="008A70ED"/>
    <w:rsid w:val="008B5E5E"/>
    <w:rsid w:val="008E442C"/>
    <w:rsid w:val="008F56F6"/>
    <w:rsid w:val="00902416"/>
    <w:rsid w:val="00907BA0"/>
    <w:rsid w:val="0093153D"/>
    <w:rsid w:val="0096210F"/>
    <w:rsid w:val="009664C6"/>
    <w:rsid w:val="009B5005"/>
    <w:rsid w:val="009D028C"/>
    <w:rsid w:val="009E3825"/>
    <w:rsid w:val="00A137E4"/>
    <w:rsid w:val="00A211F0"/>
    <w:rsid w:val="00A4515F"/>
    <w:rsid w:val="00A46BEF"/>
    <w:rsid w:val="00A52842"/>
    <w:rsid w:val="00A66187"/>
    <w:rsid w:val="00AA4542"/>
    <w:rsid w:val="00AA6561"/>
    <w:rsid w:val="00AC1404"/>
    <w:rsid w:val="00AD02B1"/>
    <w:rsid w:val="00B11E2B"/>
    <w:rsid w:val="00B23ABE"/>
    <w:rsid w:val="00B70DC7"/>
    <w:rsid w:val="00B73A91"/>
    <w:rsid w:val="00BA0338"/>
    <w:rsid w:val="00C03DC2"/>
    <w:rsid w:val="00C217F8"/>
    <w:rsid w:val="00C24532"/>
    <w:rsid w:val="00C47B9C"/>
    <w:rsid w:val="00C80A94"/>
    <w:rsid w:val="00C91927"/>
    <w:rsid w:val="00CB59DB"/>
    <w:rsid w:val="00CE69DF"/>
    <w:rsid w:val="00CE7635"/>
    <w:rsid w:val="00D13DC7"/>
    <w:rsid w:val="00D15966"/>
    <w:rsid w:val="00D3163F"/>
    <w:rsid w:val="00D35619"/>
    <w:rsid w:val="00D977B3"/>
    <w:rsid w:val="00DA4EC6"/>
    <w:rsid w:val="00DB5FEF"/>
    <w:rsid w:val="00DC2E8E"/>
    <w:rsid w:val="00DD6E97"/>
    <w:rsid w:val="00DE30AC"/>
    <w:rsid w:val="00DF3243"/>
    <w:rsid w:val="00DF45CF"/>
    <w:rsid w:val="00E07549"/>
    <w:rsid w:val="00E225EC"/>
    <w:rsid w:val="00E4242D"/>
    <w:rsid w:val="00E64767"/>
    <w:rsid w:val="00E700E0"/>
    <w:rsid w:val="00EB5574"/>
    <w:rsid w:val="00EB7DC6"/>
    <w:rsid w:val="00ED1FA6"/>
    <w:rsid w:val="00ED45B5"/>
    <w:rsid w:val="00ED6555"/>
    <w:rsid w:val="00EE630C"/>
    <w:rsid w:val="00F0599F"/>
    <w:rsid w:val="00F31F18"/>
    <w:rsid w:val="00F55FC5"/>
    <w:rsid w:val="00F83520"/>
    <w:rsid w:val="00F8626B"/>
    <w:rsid w:val="00FB5E45"/>
    <w:rsid w:val="00FB5FD5"/>
    <w:rsid w:val="00FC6183"/>
    <w:rsid w:val="00FC78F1"/>
    <w:rsid w:val="00FE7331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7FD6B"/>
  <w15:chartTrackingRefBased/>
  <w15:docId w15:val="{74F7E52B-CC5A-A948-9225-D9372F3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4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C44"/>
    <w:rPr>
      <w:kern w:val="0"/>
      <w:sz w:val="22"/>
      <w:szCs w:val="22"/>
      <w14:ligatures w14:val="none"/>
    </w:rPr>
  </w:style>
  <w:style w:type="paragraph" w:styleId="BodyText2">
    <w:name w:val="Body Text 2"/>
    <w:basedOn w:val="Normal"/>
    <w:link w:val="BodyText2Char"/>
    <w:rsid w:val="00704C4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704C44"/>
    <w:rPr>
      <w:rFonts w:ascii="Times New Roman" w:eastAsia="Times New Roman" w:hAnsi="Times New Roman" w:cs="Times New Roman"/>
      <w:color w:val="000000"/>
      <w:kern w:val="0"/>
      <w:sz w:val="22"/>
      <w:szCs w:val="20"/>
      <w14:ligatures w14:val="none"/>
    </w:rPr>
  </w:style>
  <w:style w:type="character" w:styleId="Hyperlink">
    <w:name w:val="Hyperlink"/>
    <w:uiPriority w:val="99"/>
    <w:rsid w:val="00704C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C4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C44"/>
  </w:style>
  <w:style w:type="character" w:customStyle="1" w:styleId="normaltextrun">
    <w:name w:val="normaltextrun"/>
    <w:basedOn w:val="DefaultParagraphFont"/>
    <w:rsid w:val="00D35619"/>
  </w:style>
  <w:style w:type="character" w:customStyle="1" w:styleId="eop">
    <w:name w:val="eop"/>
    <w:basedOn w:val="DefaultParagraphFont"/>
    <w:rsid w:val="00D35619"/>
  </w:style>
  <w:style w:type="paragraph" w:styleId="Revision">
    <w:name w:val="Revision"/>
    <w:hidden/>
    <w:uiPriority w:val="99"/>
    <w:semiHidden/>
    <w:rsid w:val="003E03E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E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4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C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5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dea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Beck</dc:creator>
  <cp:keywords/>
  <dc:description/>
  <cp:lastModifiedBy>Jenn Kirscher</cp:lastModifiedBy>
  <cp:revision>2</cp:revision>
  <dcterms:created xsi:type="dcterms:W3CDTF">2023-03-23T01:44:00Z</dcterms:created>
  <dcterms:modified xsi:type="dcterms:W3CDTF">2023-03-23T01:44:00Z</dcterms:modified>
</cp:coreProperties>
</file>